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E3BE" w14:textId="77777777" w:rsidR="00243C96" w:rsidRDefault="00243C96" w:rsidP="00243C96">
      <w:pPr>
        <w:rPr>
          <w:rFonts w:ascii="Calibri" w:hAnsi="Calibri" w:cs="Calibri"/>
          <w:color w:val="000000"/>
        </w:rPr>
      </w:pPr>
      <w:r>
        <w:rPr>
          <w:rFonts w:ascii="Calibri" w:hAnsi="Calibri" w:cs="Calibri"/>
          <w:b/>
          <w:bCs/>
          <w:color w:val="000000"/>
        </w:rPr>
        <w:t>On behalf of America Saves, it is my honor to notify you that your organization has earned the 2022 Savings Champion Award.</w:t>
      </w:r>
      <w:r>
        <w:rPr>
          <w:rFonts w:ascii="Calibri" w:hAnsi="Calibri" w:cs="Calibri"/>
          <w:color w:val="000000"/>
        </w:rPr>
        <w:t xml:space="preserve"> Your commitment to helping your community build financial resilience and achieve overall financial wellness was evident through your work during America Saves Week. We know that commitment extends beyond the Week into your everyday interactions </w:t>
      </w:r>
      <w:proofErr w:type="gramStart"/>
      <w:r>
        <w:rPr>
          <w:rFonts w:ascii="Calibri" w:hAnsi="Calibri" w:cs="Calibri"/>
          <w:color w:val="000000"/>
        </w:rPr>
        <w:t>year round</w:t>
      </w:r>
      <w:proofErr w:type="gramEnd"/>
      <w:r>
        <w:rPr>
          <w:rFonts w:ascii="Calibri" w:hAnsi="Calibri" w:cs="Calibri"/>
          <w:color w:val="000000"/>
        </w:rPr>
        <w:t>.</w:t>
      </w:r>
      <w:r>
        <w:rPr>
          <w:rFonts w:ascii="Calibri" w:hAnsi="Calibri" w:cs="Calibri"/>
          <w:color w:val="000000"/>
        </w:rPr>
        <w:br/>
      </w:r>
      <w:r>
        <w:rPr>
          <w:rFonts w:ascii="Calibri" w:hAnsi="Calibri" w:cs="Calibri"/>
          <w:color w:val="000000"/>
        </w:rPr>
        <w:br/>
        <w:t>The success of America Saves and our programs would not be possible without YOU, partners who are both mission-aligned and take action.</w:t>
      </w:r>
      <w:r>
        <w:rPr>
          <w:rFonts w:ascii="Calibri" w:hAnsi="Calibri" w:cs="Calibri"/>
          <w:color w:val="000000"/>
        </w:rPr>
        <w:br/>
      </w:r>
      <w:r>
        <w:rPr>
          <w:rFonts w:ascii="Calibri" w:hAnsi="Calibri" w:cs="Calibri"/>
          <w:color w:val="000000"/>
        </w:rPr>
        <w:br/>
        <w:t>Thanks to your contribution during America Saves Week we impacted the economy in the following way:</w:t>
      </w:r>
      <w:r>
        <w:rPr>
          <w:rFonts w:ascii="Calibri" w:hAnsi="Calibri" w:cs="Calibri"/>
          <w:color w:val="000000"/>
        </w:rPr>
        <w:br/>
      </w:r>
      <w:r>
        <w:rPr>
          <w:rFonts w:ascii="Calibri" w:hAnsi="Calibri" w:cs="Calibri"/>
          <w:color w:val="000000"/>
        </w:rPr>
        <w:br/>
      </w:r>
      <w:r>
        <w:rPr>
          <w:rFonts w:ascii="Arial" w:hAnsi="Arial" w:cs="Arial"/>
          <w:b/>
          <w:bCs/>
          <w:color w:val="000000"/>
        </w:rPr>
        <w:t>2022 Economic Impact Statement:</w:t>
      </w:r>
    </w:p>
    <w:p w14:paraId="008AC718" w14:textId="77777777" w:rsidR="00243C96" w:rsidRDefault="00243C96" w:rsidP="00243C96">
      <w:pPr>
        <w:rPr>
          <w:rFonts w:ascii="Calibri" w:hAnsi="Calibri" w:cs="Calibri"/>
          <w:color w:val="000000"/>
        </w:rPr>
      </w:pPr>
      <w:r>
        <w:rPr>
          <w:rFonts w:ascii="Calibri" w:hAnsi="Calibri" w:cs="Calibri"/>
          <w:color w:val="000000"/>
        </w:rPr>
        <w:t> </w:t>
      </w:r>
    </w:p>
    <w:p w14:paraId="670499BD" w14:textId="77777777" w:rsidR="00243C96" w:rsidRDefault="00243C96" w:rsidP="00243C96">
      <w:pPr>
        <w:rPr>
          <w:rFonts w:ascii="Calibri" w:hAnsi="Calibri" w:cs="Calibri"/>
          <w:color w:val="000000"/>
        </w:rPr>
      </w:pPr>
      <w:r>
        <w:rPr>
          <w:rFonts w:ascii="Arial" w:hAnsi="Arial" w:cs="Arial"/>
          <w:i/>
          <w:iCs/>
          <w:color w:val="000000"/>
        </w:rPr>
        <w:t xml:space="preserve">During America Saves Week 2022, participating organizations reported that individuals deposited $1,134,122,355.56 into new and existing savings accounts over the </w:t>
      </w:r>
      <w:proofErr w:type="gramStart"/>
      <w:r>
        <w:rPr>
          <w:rFonts w:ascii="Arial" w:hAnsi="Arial" w:cs="Arial"/>
          <w:i/>
          <w:iCs/>
          <w:color w:val="000000"/>
        </w:rPr>
        <w:t>one week</w:t>
      </w:r>
      <w:proofErr w:type="gramEnd"/>
      <w:r>
        <w:rPr>
          <w:rFonts w:ascii="Arial" w:hAnsi="Arial" w:cs="Arial"/>
          <w:i/>
          <w:iCs/>
          <w:color w:val="000000"/>
        </w:rPr>
        <w:t xml:space="preserve"> timeframe.</w:t>
      </w:r>
    </w:p>
    <w:p w14:paraId="368AE671" w14:textId="77777777" w:rsidR="00243C96" w:rsidRDefault="00243C96" w:rsidP="00243C96">
      <w:pPr>
        <w:rPr>
          <w:rFonts w:ascii="Calibri" w:hAnsi="Calibri" w:cs="Calibri"/>
          <w:color w:val="000000"/>
        </w:rPr>
      </w:pPr>
    </w:p>
    <w:p w14:paraId="09B748E2" w14:textId="77777777" w:rsidR="00243C96" w:rsidRDefault="00243C96" w:rsidP="00243C96">
      <w:pPr>
        <w:rPr>
          <w:rFonts w:ascii="Calibri" w:hAnsi="Calibri" w:cs="Calibri"/>
          <w:color w:val="000000"/>
        </w:rPr>
      </w:pPr>
      <w:r>
        <w:rPr>
          <w:rFonts w:ascii="Arial" w:hAnsi="Arial" w:cs="Arial"/>
          <w:i/>
          <w:iCs/>
          <w:color w:val="000000"/>
        </w:rPr>
        <w:t>Nearly 415,000 individuals set up a new savings account or made a deposit into an existing savings account. Furthermore, just over 200,000 individuals either set up automatic savings or increased the amount that they save automatically.</w:t>
      </w:r>
    </w:p>
    <w:p w14:paraId="5773B2AF" w14:textId="77777777" w:rsidR="00243C96" w:rsidRDefault="00243C96" w:rsidP="00243C96">
      <w:pPr>
        <w:rPr>
          <w:rFonts w:ascii="Calibri" w:hAnsi="Calibri" w:cs="Calibri"/>
          <w:color w:val="000000"/>
        </w:rPr>
      </w:pPr>
    </w:p>
    <w:p w14:paraId="0C9AC057" w14:textId="77777777" w:rsidR="00243C96" w:rsidRDefault="00243C96" w:rsidP="00243C96">
      <w:pPr>
        <w:rPr>
          <w:rFonts w:ascii="Calibri" w:hAnsi="Calibri" w:cs="Calibri"/>
          <w:color w:val="000000"/>
        </w:rPr>
      </w:pPr>
      <w:r>
        <w:rPr>
          <w:rFonts w:ascii="Arial" w:hAnsi="Arial" w:cs="Arial"/>
          <w:i/>
          <w:iCs/>
          <w:color w:val="000000"/>
        </w:rPr>
        <w:t>Collectively, nearly 3100 participating organizations reached 11.17 million individuals during America Saves Week. Those individuals are now empowered with positive savings messages and resources that help them continue to rebound from the economic effects of the Covid-19 pandemic, supporting their efforts to build financial resiliency.</w:t>
      </w:r>
    </w:p>
    <w:p w14:paraId="27D17823" w14:textId="77777777" w:rsidR="00243C96" w:rsidRDefault="00243C96" w:rsidP="00243C96">
      <w:pPr>
        <w:rPr>
          <w:rFonts w:ascii="Times New Roman" w:hAnsi="Times New Roman" w:cs="Times New Roman"/>
        </w:rPr>
      </w:pPr>
      <w:r>
        <w:rPr>
          <w:rFonts w:ascii="Calibri" w:hAnsi="Calibri" w:cs="Calibri"/>
          <w:color w:val="000000"/>
        </w:rPr>
        <w:br/>
      </w:r>
      <w:r>
        <w:rPr>
          <w:rFonts w:ascii="Calibri" w:hAnsi="Calibri" w:cs="Calibri"/>
          <w:b/>
          <w:bCs/>
          <w:color w:val="000000"/>
        </w:rPr>
        <w:t xml:space="preserve">In the coming days our team will be reaching out to you with additional information regarding your reward, public announcements, press releases, and more. In the </w:t>
      </w:r>
      <w:proofErr w:type="gramStart"/>
      <w:r>
        <w:rPr>
          <w:rFonts w:ascii="Calibri" w:hAnsi="Calibri" w:cs="Calibri"/>
          <w:b/>
          <w:bCs/>
          <w:color w:val="000000"/>
        </w:rPr>
        <w:t>meantime</w:t>
      </w:r>
      <w:proofErr w:type="gramEnd"/>
      <w:r>
        <w:rPr>
          <w:rFonts w:ascii="Calibri" w:hAnsi="Calibri" w:cs="Calibri"/>
          <w:b/>
          <w:bCs/>
          <w:color w:val="000000"/>
        </w:rPr>
        <w:t xml:space="preserve"> we've attached your 2022 America Saves Savings Champions Digital Badge so that you can add to your websites, social channels, and other communications. Congratulations again!</w:t>
      </w:r>
      <w:r>
        <w:rPr>
          <w:rFonts w:ascii="Calibri" w:hAnsi="Calibri" w:cs="Calibri"/>
          <w:color w:val="000000"/>
        </w:rPr>
        <w:br/>
      </w:r>
    </w:p>
    <w:p w14:paraId="29FAA8D7" w14:textId="77777777" w:rsidR="00243C96" w:rsidRDefault="00243C96" w:rsidP="00243C96">
      <w:pPr>
        <w:pStyle w:val="NormalWeb"/>
        <w:spacing w:before="0" w:beforeAutospacing="0" w:after="0" w:afterAutospacing="0"/>
        <w:rPr>
          <w:rFonts w:ascii="Calibri" w:hAnsi="Calibri" w:cs="Calibri"/>
          <w:color w:val="000000"/>
        </w:rPr>
      </w:pPr>
    </w:p>
    <w:p w14:paraId="102BF695" w14:textId="77777777" w:rsidR="00243C96" w:rsidRDefault="00243C96" w:rsidP="00243C96">
      <w:pPr>
        <w:pStyle w:val="NormalWeb"/>
        <w:spacing w:before="0" w:beforeAutospacing="0" w:after="240" w:afterAutospacing="0"/>
        <w:rPr>
          <w:rFonts w:ascii="Calibri" w:hAnsi="Calibri" w:cs="Calibri"/>
          <w:color w:val="000000"/>
        </w:rPr>
      </w:pPr>
      <w:r>
        <w:rPr>
          <w:rFonts w:ascii="Calibri" w:hAnsi="Calibri" w:cs="Calibri"/>
          <w:b/>
          <w:bCs/>
          <w:color w:val="000000"/>
        </w:rPr>
        <w:t>All Good Things,</w:t>
      </w:r>
    </w:p>
    <w:p w14:paraId="019F67A2" w14:textId="2488E21E" w:rsidR="00243C96" w:rsidRDefault="00243C96" w:rsidP="00243C96">
      <w:pPr>
        <w:pStyle w:val="NormalWeb"/>
        <w:spacing w:before="0" w:beforeAutospacing="0" w:after="0" w:afterAutospacing="0"/>
        <w:rPr>
          <w:rFonts w:ascii="Calibri" w:hAnsi="Calibri" w:cs="Calibri"/>
          <w:color w:val="000000"/>
        </w:rPr>
      </w:pPr>
      <w:r>
        <w:rPr>
          <w:rFonts w:ascii="Calibri" w:hAnsi="Calibri" w:cs="Calibri"/>
          <w:b/>
          <w:bCs/>
          <w:color w:val="000000"/>
        </w:rPr>
        <w:fldChar w:fldCharType="begin"/>
      </w:r>
      <w:r>
        <w:rPr>
          <w:rFonts w:ascii="Calibri" w:hAnsi="Calibri" w:cs="Calibri"/>
          <w:b/>
          <w:bCs/>
          <w:color w:val="000000"/>
        </w:rPr>
        <w:instrText xml:space="preserve"> INCLUDEPICTURE "cid:b6dea586-1d26-4600-8c8f-1ff14646b144" \* MERGEFORMATINET </w:instrText>
      </w:r>
      <w:r>
        <w:rPr>
          <w:rFonts w:ascii="Calibri" w:hAnsi="Calibri" w:cs="Calibri"/>
          <w:b/>
          <w:bCs/>
          <w:color w:val="000000"/>
        </w:rPr>
        <w:fldChar w:fldCharType="separate"/>
      </w:r>
      <w:r>
        <w:rPr>
          <w:rFonts w:ascii="Calibri" w:hAnsi="Calibri" w:cs="Calibri"/>
          <w:b/>
          <w:bCs/>
          <w:noProof/>
          <w:color w:val="000000"/>
        </w:rPr>
        <mc:AlternateContent>
          <mc:Choice Requires="wps">
            <w:drawing>
              <wp:inline distT="0" distB="0" distL="0" distR="0" wp14:anchorId="16F1EB6E" wp14:editId="00B7C18D">
                <wp:extent cx="304800" cy="304800"/>
                <wp:effectExtent l="0" t="0" r="0" b="0"/>
                <wp:docPr id="8" name="Rectangle 8" descr="1649111599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A1EB01" id="Rectangle 8" o:spid="_x0000_s1026" alt="164911159915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Pr>
          <w:rFonts w:ascii="Calibri" w:hAnsi="Calibri" w:cs="Calibri"/>
          <w:b/>
          <w:bCs/>
          <w:color w:val="000000"/>
        </w:rPr>
        <w:fldChar w:fldCharType="end"/>
      </w:r>
    </w:p>
    <w:p w14:paraId="5B57597D" w14:textId="77777777" w:rsidR="00243C96" w:rsidRDefault="00243C96" w:rsidP="00243C96">
      <w:pPr>
        <w:pStyle w:val="NormalWeb"/>
        <w:spacing w:before="0" w:beforeAutospacing="0" w:after="0" w:afterAutospacing="0"/>
        <w:rPr>
          <w:rFonts w:ascii="Calibri" w:hAnsi="Calibri" w:cs="Calibri"/>
          <w:color w:val="000000"/>
        </w:rPr>
      </w:pPr>
    </w:p>
    <w:p w14:paraId="4110ED9F" w14:textId="77777777" w:rsidR="00243C96" w:rsidRDefault="00243C96" w:rsidP="00243C96">
      <w:pPr>
        <w:pStyle w:val="NormalWeb"/>
        <w:spacing w:before="0" w:beforeAutospacing="0" w:after="0" w:afterAutospacing="0"/>
        <w:rPr>
          <w:rFonts w:ascii="Calibri" w:hAnsi="Calibri" w:cs="Calibri"/>
          <w:color w:val="000000"/>
        </w:rPr>
      </w:pPr>
      <w:r>
        <w:rPr>
          <w:rFonts w:ascii="Calibri" w:hAnsi="Calibri" w:cs="Calibri"/>
          <w:b/>
          <w:bCs/>
          <w:color w:val="212121"/>
          <w:sz w:val="22"/>
          <w:szCs w:val="22"/>
        </w:rPr>
        <w:t>Kia McCallister-Young</w:t>
      </w:r>
    </w:p>
    <w:p w14:paraId="4178D091" w14:textId="77777777" w:rsidR="00243C96" w:rsidRDefault="00243C96" w:rsidP="00243C96">
      <w:pPr>
        <w:pStyle w:val="xxmsonormal"/>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Director | America Saves</w:t>
      </w:r>
    </w:p>
    <w:p w14:paraId="52E6226A" w14:textId="77777777" w:rsidR="00243C96" w:rsidRDefault="00243C96" w:rsidP="00243C96">
      <w:pPr>
        <w:pStyle w:val="x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An initiative of the Consumer Federation of America</w:t>
      </w:r>
      <w:r>
        <w:rPr>
          <w:rFonts w:ascii="Calibri" w:hAnsi="Calibri" w:cs="Calibri"/>
          <w:color w:val="212121"/>
          <w:sz w:val="22"/>
          <w:szCs w:val="22"/>
        </w:rPr>
        <w:br/>
      </w:r>
      <w:r>
        <w:rPr>
          <w:rFonts w:ascii="Calibri" w:hAnsi="Calibri" w:cs="Calibri"/>
          <w:color w:val="212121"/>
          <w:sz w:val="22"/>
          <w:szCs w:val="22"/>
        </w:rPr>
        <w:br/>
      </w:r>
      <w:r>
        <w:rPr>
          <w:rFonts w:ascii="Calibri" w:hAnsi="Calibri" w:cs="Calibri"/>
          <w:b/>
          <w:bCs/>
          <w:color w:val="212121"/>
          <w:sz w:val="22"/>
          <w:szCs w:val="22"/>
        </w:rPr>
        <w:t>"Empowering Americans to build financial confidence."</w:t>
      </w:r>
      <w:r>
        <w:rPr>
          <w:rFonts w:ascii="Calibri" w:hAnsi="Calibri" w:cs="Calibri"/>
          <w:color w:val="212121"/>
          <w:sz w:val="22"/>
          <w:szCs w:val="22"/>
        </w:rPr>
        <w:br/>
      </w:r>
      <w:r>
        <w:rPr>
          <w:rFonts w:ascii="Calibri" w:hAnsi="Calibri" w:cs="Calibri"/>
          <w:i/>
          <w:iCs/>
          <w:color w:val="212121"/>
          <w:sz w:val="22"/>
          <w:szCs w:val="22"/>
        </w:rPr>
        <w:t>Learn about who we are and what we believe</w:t>
      </w:r>
      <w:r>
        <w:rPr>
          <w:rStyle w:val="apple-converted-space"/>
          <w:rFonts w:ascii="Calibri" w:hAnsi="Calibri" w:cs="Calibri"/>
          <w:i/>
          <w:iCs/>
          <w:color w:val="212121"/>
          <w:sz w:val="22"/>
          <w:szCs w:val="22"/>
        </w:rPr>
        <w:t> </w:t>
      </w:r>
      <w:hyperlink r:id="rId4" w:history="1">
        <w:r>
          <w:rPr>
            <w:rStyle w:val="Hyperlink"/>
            <w:rFonts w:ascii="Calibri" w:hAnsi="Calibri" w:cs="Calibri"/>
            <w:i/>
            <w:iCs/>
            <w:sz w:val="22"/>
            <w:szCs w:val="22"/>
          </w:rPr>
          <w:t>here</w:t>
        </w:r>
      </w:hyperlink>
      <w:r>
        <w:rPr>
          <w:rFonts w:ascii="Calibri" w:hAnsi="Calibri" w:cs="Calibri"/>
          <w:i/>
          <w:iCs/>
          <w:color w:val="212121"/>
          <w:sz w:val="22"/>
          <w:szCs w:val="22"/>
        </w:rPr>
        <w:t>.</w:t>
      </w:r>
      <w:r>
        <w:rPr>
          <w:rFonts w:ascii="Calibri" w:hAnsi="Calibri" w:cs="Calibri"/>
          <w:color w:val="212121"/>
          <w:sz w:val="22"/>
          <w:szCs w:val="22"/>
        </w:rPr>
        <w:t> </w:t>
      </w:r>
    </w:p>
    <w:p w14:paraId="61C3313F" w14:textId="77777777" w:rsidR="00243C96" w:rsidRDefault="00243C96" w:rsidP="00243C96">
      <w:pPr>
        <w:pStyle w:val="xxmsonormal"/>
        <w:spacing w:before="0" w:beforeAutospacing="0" w:after="0" w:afterAutospacing="0"/>
        <w:rPr>
          <w:rFonts w:ascii="Calibri" w:hAnsi="Calibri" w:cs="Calibri"/>
          <w:color w:val="212121"/>
          <w:sz w:val="22"/>
          <w:szCs w:val="22"/>
        </w:rPr>
      </w:pPr>
    </w:p>
    <w:p w14:paraId="18451794" w14:textId="5C5EFE63" w:rsidR="00243C96" w:rsidRDefault="00243C96" w:rsidP="00243C96">
      <w:pPr>
        <w:pStyle w:val="x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lastRenderedPageBreak/>
        <w:fldChar w:fldCharType="begin"/>
      </w:r>
      <w:r>
        <w:rPr>
          <w:rFonts w:ascii="Calibri" w:hAnsi="Calibri" w:cs="Calibri"/>
          <w:color w:val="212121"/>
          <w:sz w:val="22"/>
          <w:szCs w:val="22"/>
        </w:rPr>
        <w:instrText xml:space="preserve"> INCLUDEPICTURE "cid:86adbf37-a73d-4bc3-b8a3-f4857c213e5d" \* MERGEFORMATINET </w:instrText>
      </w:r>
      <w:r>
        <w:rPr>
          <w:rFonts w:ascii="Calibri" w:hAnsi="Calibri" w:cs="Calibri"/>
          <w:color w:val="212121"/>
          <w:sz w:val="22"/>
          <w:szCs w:val="22"/>
        </w:rPr>
        <w:fldChar w:fldCharType="separate"/>
      </w:r>
      <w:r>
        <w:rPr>
          <w:rFonts w:ascii="Calibri" w:hAnsi="Calibri" w:cs="Calibri"/>
          <w:noProof/>
          <w:color w:val="212121"/>
          <w:sz w:val="22"/>
          <w:szCs w:val="22"/>
        </w:rPr>
        <mc:AlternateContent>
          <mc:Choice Requires="wps">
            <w:drawing>
              <wp:inline distT="0" distB="0" distL="0" distR="0" wp14:anchorId="59E1A849" wp14:editId="7446D4CF">
                <wp:extent cx="304800" cy="304800"/>
                <wp:effectExtent l="0" t="0" r="0" b="0"/>
                <wp:docPr id="7" name="Rectangle 7" descr="16491127029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5B4C46" id="Rectangle 7" o:spid="_x0000_s1026" alt="16491127029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Pr>
          <w:rFonts w:ascii="Calibri" w:hAnsi="Calibri" w:cs="Calibri"/>
          <w:color w:val="212121"/>
          <w:sz w:val="22"/>
          <w:szCs w:val="22"/>
        </w:rPr>
        <w:fldChar w:fldCharType="end"/>
      </w:r>
    </w:p>
    <w:p w14:paraId="6379E191" w14:textId="77777777" w:rsidR="00243C96" w:rsidRDefault="00243C96" w:rsidP="00642ECF">
      <w:pPr>
        <w:spacing w:before="100" w:beforeAutospacing="1" w:after="100" w:afterAutospacing="1"/>
        <w:outlineLvl w:val="1"/>
        <w:rPr>
          <w:rFonts w:ascii="Arial" w:eastAsia="Times New Roman" w:hAnsi="Arial" w:cs="Arial"/>
          <w:b/>
          <w:bCs/>
          <w:color w:val="000000"/>
          <w:sz w:val="32"/>
          <w:szCs w:val="32"/>
        </w:rPr>
      </w:pPr>
    </w:p>
    <w:p w14:paraId="35BE8BB1" w14:textId="5F734062" w:rsidR="00642ECF" w:rsidRPr="00642ECF" w:rsidRDefault="00642ECF" w:rsidP="00642ECF">
      <w:pPr>
        <w:spacing w:before="100" w:beforeAutospacing="1" w:after="100" w:afterAutospacing="1"/>
        <w:outlineLvl w:val="1"/>
        <w:rPr>
          <w:rFonts w:ascii="Arial" w:eastAsia="Times New Roman" w:hAnsi="Arial" w:cs="Arial"/>
          <w:b/>
          <w:bCs/>
          <w:color w:val="000000"/>
          <w:sz w:val="36"/>
          <w:szCs w:val="36"/>
        </w:rPr>
      </w:pPr>
      <w:r w:rsidRPr="00642ECF">
        <w:rPr>
          <w:rFonts w:ascii="Arial" w:eastAsia="Times New Roman" w:hAnsi="Arial" w:cs="Arial"/>
          <w:b/>
          <w:bCs/>
          <w:color w:val="000000"/>
          <w:sz w:val="32"/>
          <w:szCs w:val="32"/>
        </w:rPr>
        <w:t>LOCAL CAMPAIGN SPOTLIGHT</w:t>
      </w:r>
    </w:p>
    <w:p w14:paraId="6A01DD30" w14:textId="43C37E37" w:rsidR="00642ECF" w:rsidRPr="00642ECF" w:rsidRDefault="00642ECF" w:rsidP="00642ECF">
      <w:pPr>
        <w:jc w:val="center"/>
        <w:rPr>
          <w:rFonts w:ascii="Arial" w:eastAsia="Times New Roman" w:hAnsi="Arial" w:cs="Arial"/>
          <w:color w:val="000000"/>
          <w:sz w:val="21"/>
          <w:szCs w:val="21"/>
        </w:rPr>
      </w:pPr>
      <w:r w:rsidRPr="00642ECF">
        <w:rPr>
          <w:rFonts w:ascii="Arial" w:eastAsia="Times New Roman" w:hAnsi="Arial" w:cs="Arial"/>
          <w:color w:val="000000"/>
          <w:sz w:val="21"/>
          <w:szCs w:val="21"/>
        </w:rPr>
        <w:fldChar w:fldCharType="begin"/>
      </w:r>
      <w:r w:rsidRPr="00642ECF">
        <w:rPr>
          <w:rFonts w:ascii="Arial" w:eastAsia="Times New Roman" w:hAnsi="Arial" w:cs="Arial"/>
          <w:color w:val="000000"/>
          <w:sz w:val="21"/>
          <w:szCs w:val="21"/>
        </w:rPr>
        <w:instrText xml:space="preserve"> INCLUDEPICTURE "/var/folders/8x/hdh9q0l92g311q37_619zxzr0000gn/T/com.microsoft.Word/WebArchiveCopyPasteTempFiles/6XpiDvU7iftVITrTe5K0Fx0hSZlFOJUXWXXDd6uhL00!" \* MERGEFORMATINET </w:instrText>
      </w:r>
      <w:r w:rsidRPr="00642ECF">
        <w:rPr>
          <w:rFonts w:ascii="Arial" w:eastAsia="Times New Roman" w:hAnsi="Arial" w:cs="Arial"/>
          <w:color w:val="000000"/>
          <w:sz w:val="21"/>
          <w:szCs w:val="21"/>
        </w:rPr>
        <w:fldChar w:fldCharType="separate"/>
      </w:r>
      <w:r w:rsidRPr="00642ECF">
        <w:rPr>
          <w:rFonts w:ascii="Arial" w:eastAsia="Times New Roman" w:hAnsi="Arial" w:cs="Arial"/>
          <w:noProof/>
          <w:color w:val="000000"/>
          <w:sz w:val="21"/>
          <w:szCs w:val="21"/>
        </w:rPr>
        <w:drawing>
          <wp:inline distT="0" distB="0" distL="0" distR="0" wp14:anchorId="43C439EB" wp14:editId="7A41A77E">
            <wp:extent cx="5943600" cy="3962400"/>
            <wp:effectExtent l="0" t="0" r="0" b="0"/>
            <wp:docPr id="6" name="Picture 6"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posing for a phot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642ECF">
        <w:rPr>
          <w:rFonts w:ascii="Arial" w:eastAsia="Times New Roman" w:hAnsi="Arial" w:cs="Arial"/>
          <w:color w:val="000000"/>
          <w:sz w:val="21"/>
          <w:szCs w:val="21"/>
        </w:rPr>
        <w:fldChar w:fldCharType="end"/>
      </w:r>
    </w:p>
    <w:p w14:paraId="648F7D1C" w14:textId="77777777" w:rsidR="00642ECF" w:rsidRPr="00642ECF" w:rsidRDefault="00642ECF" w:rsidP="00642ECF">
      <w:pPr>
        <w:spacing w:before="240"/>
        <w:rPr>
          <w:rFonts w:ascii="Arial" w:eastAsia="Times New Roman" w:hAnsi="Arial" w:cs="Arial"/>
          <w:color w:val="000000"/>
          <w:sz w:val="21"/>
          <w:szCs w:val="21"/>
        </w:rPr>
      </w:pPr>
      <w:r w:rsidRPr="00642ECF">
        <w:rPr>
          <w:rFonts w:ascii="Arial" w:eastAsia="Times New Roman" w:hAnsi="Arial" w:cs="Arial"/>
          <w:color w:val="000000"/>
          <w:sz w:val="22"/>
          <w:szCs w:val="22"/>
        </w:rPr>
        <w:t xml:space="preserve">This month we’re happy to spotlight another one of America Saves’ own local campaigns, Illinois Saves. Illinois Saves is a campaign coordinated by the Economic Awareness Council, whose mission is to prepare students and families for the economic and financial decisions they will make both today and tomorrow. Illinois Saves incorporates America Saves messaging into a variety of programs in partnership with Chicago Public School High Schools, the Department of Children and Family Services, and Bank </w:t>
      </w:r>
      <w:proofErr w:type="gramStart"/>
      <w:r w:rsidRPr="00642ECF">
        <w:rPr>
          <w:rFonts w:ascii="Arial" w:eastAsia="Times New Roman" w:hAnsi="Arial" w:cs="Arial"/>
          <w:color w:val="000000"/>
          <w:sz w:val="22"/>
          <w:szCs w:val="22"/>
        </w:rPr>
        <w:t>On</w:t>
      </w:r>
      <w:proofErr w:type="gramEnd"/>
      <w:r w:rsidRPr="00642ECF">
        <w:rPr>
          <w:rFonts w:ascii="Arial" w:eastAsia="Times New Roman" w:hAnsi="Arial" w:cs="Arial"/>
          <w:color w:val="000000"/>
          <w:sz w:val="22"/>
          <w:szCs w:val="22"/>
        </w:rPr>
        <w:t xml:space="preserve"> Chicago.</w:t>
      </w:r>
    </w:p>
    <w:p w14:paraId="6FBF92FB" w14:textId="77777777" w:rsidR="00642ECF" w:rsidRPr="00642ECF" w:rsidRDefault="00642ECF" w:rsidP="00642ECF">
      <w:pPr>
        <w:spacing w:line="300" w:lineRule="atLeast"/>
        <w:rPr>
          <w:rFonts w:ascii="Arial" w:eastAsia="Times New Roman" w:hAnsi="Arial" w:cs="Arial"/>
          <w:color w:val="000000"/>
          <w:sz w:val="21"/>
          <w:szCs w:val="21"/>
        </w:rPr>
      </w:pPr>
      <w:r w:rsidRPr="00642ECF">
        <w:rPr>
          <w:rFonts w:ascii="Arial" w:eastAsia="Times New Roman" w:hAnsi="Arial" w:cs="Arial"/>
          <w:color w:val="000000"/>
          <w:sz w:val="22"/>
          <w:szCs w:val="22"/>
        </w:rPr>
        <w:t>Illinois Saves engaged another partner, One Summer Chicago, as an America Saves for Young Workers employer. One Summer Chicago is offered in partnership with the City of Chicago, the CFE Fund, and dozens of other valuable partners across the city including After School Matters, Chicago Park District, and other city organizations, nonprofits, and financial institutions. This employment and internship program provides youth with the opportunity to participate in an online financial literacy program that includes the incorporation of the America Saves pledge. With the inclusion of the America Saves for Young Workers initiative, Illinois Saves and One Summer Chicago are working to change</w:t>
      </w:r>
      <w:r w:rsidRPr="00642ECF">
        <w:rPr>
          <w:rFonts w:ascii="Arial" w:eastAsia="Times New Roman" w:hAnsi="Arial" w:cs="Arial"/>
          <w:b/>
          <w:bCs/>
          <w:color w:val="222222"/>
          <w:sz w:val="22"/>
          <w:szCs w:val="22"/>
          <w:shd w:val="clear" w:color="auto" w:fill="FFFFFF"/>
        </w:rPr>
        <w:t xml:space="preserve"> </w:t>
      </w:r>
      <w:r w:rsidRPr="00642ECF">
        <w:rPr>
          <w:rFonts w:ascii="Arial" w:eastAsia="Times New Roman" w:hAnsi="Arial" w:cs="Arial"/>
          <w:b/>
          <w:bCs/>
          <w:i/>
          <w:iCs/>
          <w:color w:val="222222"/>
          <w:sz w:val="22"/>
          <w:szCs w:val="22"/>
          <w:shd w:val="clear" w:color="auto" w:fill="FFFFFF"/>
        </w:rPr>
        <w:t>how</w:t>
      </w:r>
      <w:r w:rsidRPr="00642ECF">
        <w:rPr>
          <w:rFonts w:ascii="Arial" w:eastAsia="Times New Roman" w:hAnsi="Arial" w:cs="Arial"/>
          <w:color w:val="222222"/>
          <w:sz w:val="22"/>
          <w:szCs w:val="22"/>
          <w:shd w:val="clear" w:color="auto" w:fill="FFFFFF"/>
        </w:rPr>
        <w:t xml:space="preserve"> America saves, one young worker at a time.</w:t>
      </w:r>
    </w:p>
    <w:p w14:paraId="23769209" w14:textId="77777777" w:rsidR="00642ECF" w:rsidRPr="00642ECF" w:rsidRDefault="00642ECF" w:rsidP="00642ECF">
      <w:pPr>
        <w:spacing w:line="300" w:lineRule="atLeast"/>
        <w:rPr>
          <w:rFonts w:ascii="Arial" w:eastAsia="Times New Roman" w:hAnsi="Arial" w:cs="Arial"/>
          <w:color w:val="000000"/>
          <w:sz w:val="21"/>
          <w:szCs w:val="21"/>
        </w:rPr>
      </w:pPr>
    </w:p>
    <w:tbl>
      <w:tblPr>
        <w:tblW w:w="8700" w:type="dxa"/>
        <w:jc w:val="center"/>
        <w:tblCellMar>
          <w:left w:w="0" w:type="dxa"/>
          <w:right w:w="0" w:type="dxa"/>
        </w:tblCellMar>
        <w:tblLook w:val="04A0" w:firstRow="1" w:lastRow="0" w:firstColumn="1" w:lastColumn="0" w:noHBand="0" w:noVBand="1"/>
      </w:tblPr>
      <w:tblGrid>
        <w:gridCol w:w="8700"/>
      </w:tblGrid>
      <w:tr w:rsidR="00642ECF" w:rsidRPr="00642ECF" w14:paraId="5510ED81" w14:textId="77777777" w:rsidTr="00642ECF">
        <w:trPr>
          <w:jc w:val="center"/>
        </w:trPr>
        <w:tc>
          <w:tcPr>
            <w:tcW w:w="0" w:type="auto"/>
            <w:tcBorders>
              <w:top w:val="single" w:sz="18" w:space="0" w:color="1155CC"/>
            </w:tcBorders>
            <w:hideMark/>
          </w:tcPr>
          <w:p w14:paraId="16CD17A6" w14:textId="77777777" w:rsidR="00642ECF" w:rsidRPr="00642ECF" w:rsidRDefault="00642ECF" w:rsidP="00642ECF">
            <w:pPr>
              <w:spacing w:line="0" w:lineRule="auto"/>
              <w:jc w:val="center"/>
              <w:rPr>
                <w:rFonts w:ascii="Times New Roman" w:eastAsia="Times New Roman" w:hAnsi="Times New Roman" w:cs="Times New Roman"/>
                <w:b/>
                <w:bCs/>
              </w:rPr>
            </w:pPr>
            <w:r w:rsidRPr="00642ECF">
              <w:rPr>
                <w:rFonts w:ascii="Times New Roman" w:eastAsia="Times New Roman" w:hAnsi="Times New Roman" w:cs="Times New Roman"/>
                <w:b/>
                <w:bCs/>
              </w:rPr>
              <w:t> </w:t>
            </w:r>
          </w:p>
        </w:tc>
      </w:tr>
    </w:tbl>
    <w:p w14:paraId="05746288" w14:textId="77777777" w:rsidR="00642ECF" w:rsidRPr="00642ECF" w:rsidRDefault="00642ECF" w:rsidP="00642ECF">
      <w:pPr>
        <w:spacing w:line="300" w:lineRule="atLeast"/>
        <w:rPr>
          <w:rFonts w:ascii="Arial" w:eastAsia="Times New Roman" w:hAnsi="Arial" w:cs="Arial"/>
          <w:color w:val="000000"/>
          <w:sz w:val="21"/>
          <w:szCs w:val="21"/>
        </w:rPr>
      </w:pPr>
    </w:p>
    <w:p w14:paraId="5CF4A7C3" w14:textId="77777777" w:rsidR="00642ECF" w:rsidRPr="00642ECF" w:rsidRDefault="00642ECF" w:rsidP="00642ECF">
      <w:pPr>
        <w:rPr>
          <w:rFonts w:ascii="Arial" w:eastAsia="Times New Roman" w:hAnsi="Arial" w:cs="Arial"/>
          <w:color w:val="000000"/>
          <w:sz w:val="21"/>
          <w:szCs w:val="21"/>
        </w:rPr>
      </w:pPr>
      <w:r w:rsidRPr="00642ECF">
        <w:rPr>
          <w:rFonts w:ascii="Arial" w:eastAsia="Times New Roman" w:hAnsi="Arial" w:cs="Arial"/>
          <w:b/>
          <w:bCs/>
          <w:color w:val="000000"/>
          <w:sz w:val="21"/>
          <w:szCs w:val="21"/>
        </w:rPr>
        <w:t>That’s it for our April Partner Update! Thank you for joining us in our commitment to meet our Savers where they are by providing down-to-earth, and easy-to-implement strategies to support them on their savings journey.</w:t>
      </w:r>
    </w:p>
    <w:p w14:paraId="30D4D210" w14:textId="77777777" w:rsidR="00642ECF" w:rsidRPr="00642ECF" w:rsidRDefault="00642ECF" w:rsidP="00642ECF">
      <w:pPr>
        <w:spacing w:line="300" w:lineRule="atLeast"/>
        <w:rPr>
          <w:rFonts w:ascii="Arial" w:eastAsia="Times New Roman" w:hAnsi="Arial" w:cs="Arial"/>
          <w:color w:val="000000"/>
          <w:sz w:val="21"/>
          <w:szCs w:val="21"/>
        </w:rPr>
      </w:pPr>
    </w:p>
    <w:p w14:paraId="6F8B6AB4" w14:textId="77777777" w:rsidR="00642ECF" w:rsidRPr="00642ECF" w:rsidRDefault="00642ECF" w:rsidP="00642ECF">
      <w:pPr>
        <w:rPr>
          <w:rFonts w:ascii="Arial" w:eastAsia="Times New Roman" w:hAnsi="Arial" w:cs="Arial"/>
          <w:color w:val="000000"/>
          <w:sz w:val="21"/>
          <w:szCs w:val="21"/>
        </w:rPr>
      </w:pPr>
      <w:r w:rsidRPr="00642ECF">
        <w:rPr>
          <w:rFonts w:ascii="Arial" w:eastAsia="Times New Roman" w:hAnsi="Arial" w:cs="Arial"/>
          <w:b/>
          <w:bCs/>
          <w:color w:val="000000"/>
          <w:sz w:val="21"/>
          <w:szCs w:val="21"/>
        </w:rPr>
        <w:t>-The America Saves Team</w:t>
      </w:r>
    </w:p>
    <w:p w14:paraId="528972C0" w14:textId="77777777" w:rsidR="00642ECF" w:rsidRPr="00642ECF" w:rsidRDefault="00642ECF" w:rsidP="00642ECF">
      <w:pPr>
        <w:spacing w:line="300" w:lineRule="atLeast"/>
        <w:rPr>
          <w:rFonts w:ascii="Arial" w:eastAsia="Times New Roman" w:hAnsi="Arial" w:cs="Arial"/>
          <w:color w:val="000000"/>
          <w:sz w:val="21"/>
          <w:szCs w:val="21"/>
        </w:rPr>
      </w:pPr>
    </w:p>
    <w:tbl>
      <w:tblPr>
        <w:tblW w:w="6000" w:type="dxa"/>
        <w:jc w:val="center"/>
        <w:tblCellSpacing w:w="0" w:type="dxa"/>
        <w:tblCellMar>
          <w:left w:w="0" w:type="dxa"/>
          <w:right w:w="0" w:type="dxa"/>
        </w:tblCellMar>
        <w:tblLook w:val="04A0" w:firstRow="1" w:lastRow="0" w:firstColumn="1" w:lastColumn="0" w:noHBand="0" w:noVBand="1"/>
      </w:tblPr>
      <w:tblGrid>
        <w:gridCol w:w="1014"/>
        <w:gridCol w:w="1014"/>
        <w:gridCol w:w="1014"/>
        <w:gridCol w:w="1268"/>
        <w:gridCol w:w="1690"/>
      </w:tblGrid>
      <w:tr w:rsidR="00642ECF" w:rsidRPr="00642ECF" w14:paraId="40BFB4A9" w14:textId="77777777" w:rsidTr="00642ECF">
        <w:trPr>
          <w:tblCellSpacing w:w="0" w:type="dxa"/>
          <w:jc w:val="center"/>
        </w:trPr>
        <w:tc>
          <w:tcPr>
            <w:tcW w:w="0" w:type="auto"/>
            <w:vAlign w:val="center"/>
            <w:hideMark/>
          </w:tcPr>
          <w:p w14:paraId="7E041739" w14:textId="11F65643" w:rsidR="00642ECF" w:rsidRPr="00642ECF" w:rsidRDefault="00642ECF" w:rsidP="00642ECF">
            <w:pPr>
              <w:jc w:val="center"/>
              <w:rPr>
                <w:rFonts w:ascii="Arial" w:eastAsia="Times New Roman" w:hAnsi="Arial" w:cs="Arial"/>
                <w:color w:val="000000"/>
                <w:sz w:val="21"/>
                <w:szCs w:val="21"/>
              </w:rPr>
            </w:pPr>
            <w:r w:rsidRPr="00642ECF">
              <w:rPr>
                <w:rFonts w:ascii="Arial" w:eastAsia="Times New Roman" w:hAnsi="Arial" w:cs="Arial"/>
                <w:noProof/>
                <w:color w:val="0000FF"/>
                <w:sz w:val="21"/>
                <w:szCs w:val="21"/>
              </w:rPr>
              <w:drawing>
                <wp:inline distT="0" distB="0" distL="0" distR="0" wp14:anchorId="59EEBE57" wp14:editId="23BFD90C">
                  <wp:extent cx="304800" cy="304800"/>
                  <wp:effectExtent l="0" t="0" r="0" b="0"/>
                  <wp:docPr id="5" name="Picture 5" descr="Facebook">
                    <a:hlinkClick xmlns:a="http://schemas.openxmlformats.org/drawingml/2006/main" r:id="rId6" tooltip="&quot;https://www.facebook.com/AmericaSav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6" tooltip="&quot;https://www.facebook.com/AmericaSave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7DFBDFFD" w14:textId="78A0B442" w:rsidR="00642ECF" w:rsidRPr="00642ECF" w:rsidRDefault="00642ECF" w:rsidP="00642ECF">
            <w:pPr>
              <w:jc w:val="center"/>
              <w:rPr>
                <w:rFonts w:ascii="Arial" w:eastAsia="Times New Roman" w:hAnsi="Arial" w:cs="Arial"/>
                <w:color w:val="000000"/>
                <w:sz w:val="21"/>
                <w:szCs w:val="21"/>
              </w:rPr>
            </w:pPr>
            <w:r w:rsidRPr="00642ECF">
              <w:rPr>
                <w:rFonts w:ascii="Arial" w:eastAsia="Times New Roman" w:hAnsi="Arial" w:cs="Arial"/>
                <w:noProof/>
                <w:color w:val="0000FF"/>
                <w:sz w:val="21"/>
                <w:szCs w:val="21"/>
              </w:rPr>
              <w:drawing>
                <wp:inline distT="0" distB="0" distL="0" distR="0" wp14:anchorId="370904DE" wp14:editId="2DCEFBDA">
                  <wp:extent cx="304800" cy="254000"/>
                  <wp:effectExtent l="0" t="0" r="0" b="0"/>
                  <wp:docPr id="4" name="Picture 4" descr="Twitter">
                    <a:hlinkClick xmlns:a="http://schemas.openxmlformats.org/drawingml/2006/main" r:id="rId8" tooltip="&quot;https://twitter.com/AmericaSav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8" tooltip="&quot;https://twitter.com/AmericaSave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54000"/>
                          </a:xfrm>
                          <a:prstGeom prst="rect">
                            <a:avLst/>
                          </a:prstGeom>
                          <a:noFill/>
                          <a:ln>
                            <a:noFill/>
                          </a:ln>
                        </pic:spPr>
                      </pic:pic>
                    </a:graphicData>
                  </a:graphic>
                </wp:inline>
              </w:drawing>
            </w:r>
          </w:p>
        </w:tc>
        <w:tc>
          <w:tcPr>
            <w:tcW w:w="0" w:type="auto"/>
            <w:vAlign w:val="center"/>
            <w:hideMark/>
          </w:tcPr>
          <w:p w14:paraId="42CCD789" w14:textId="02B60E7D" w:rsidR="00642ECF" w:rsidRPr="00642ECF" w:rsidRDefault="00642ECF" w:rsidP="00642ECF">
            <w:pPr>
              <w:jc w:val="center"/>
              <w:rPr>
                <w:rFonts w:ascii="Arial" w:eastAsia="Times New Roman" w:hAnsi="Arial" w:cs="Arial"/>
                <w:color w:val="000000"/>
                <w:sz w:val="21"/>
                <w:szCs w:val="21"/>
              </w:rPr>
            </w:pPr>
            <w:r w:rsidRPr="00642ECF">
              <w:rPr>
                <w:rFonts w:ascii="Arial" w:eastAsia="Times New Roman" w:hAnsi="Arial" w:cs="Arial"/>
                <w:noProof/>
                <w:color w:val="0000FF"/>
                <w:sz w:val="21"/>
                <w:szCs w:val="21"/>
              </w:rPr>
              <w:drawing>
                <wp:inline distT="0" distB="0" distL="0" distR="0" wp14:anchorId="700C9CC0" wp14:editId="734394F2">
                  <wp:extent cx="304800" cy="304800"/>
                  <wp:effectExtent l="0" t="0" r="0" b="0"/>
                  <wp:docPr id="3" name="Picture 3" descr="LinkedIn">
                    <a:hlinkClick xmlns:a="http://schemas.openxmlformats.org/drawingml/2006/main" r:id="rId10" tooltip="&quot;https://www.linkedin.com/company/america-sav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a:hlinkClick r:id="rId10" tooltip="&quot;https://www.linkedin.com/company/america-save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47756887" w14:textId="74258121" w:rsidR="00642ECF" w:rsidRPr="00642ECF" w:rsidRDefault="00642ECF" w:rsidP="00642ECF">
            <w:pPr>
              <w:jc w:val="center"/>
              <w:rPr>
                <w:rFonts w:ascii="Arial" w:eastAsia="Times New Roman" w:hAnsi="Arial" w:cs="Arial"/>
                <w:color w:val="000000"/>
                <w:sz w:val="21"/>
                <w:szCs w:val="21"/>
              </w:rPr>
            </w:pPr>
            <w:r w:rsidRPr="00642ECF">
              <w:rPr>
                <w:rFonts w:ascii="Arial" w:eastAsia="Times New Roman" w:hAnsi="Arial" w:cs="Arial"/>
                <w:noProof/>
                <w:color w:val="0000FF"/>
                <w:sz w:val="21"/>
                <w:szCs w:val="21"/>
              </w:rPr>
              <w:drawing>
                <wp:inline distT="0" distB="0" distL="0" distR="0" wp14:anchorId="2EE6655E" wp14:editId="264D0780">
                  <wp:extent cx="381000" cy="279400"/>
                  <wp:effectExtent l="0" t="0" r="0" b="0"/>
                  <wp:docPr id="2" name="Picture 2" descr="Youtube">
                    <a:hlinkClick xmlns:a="http://schemas.openxmlformats.org/drawingml/2006/main" r:id="rId12" tooltip="&quot;https://www.youtube.com/c/AmericaSav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a:hlinkClick r:id="rId12" tooltip="&quot;https://www.youtube.com/c/AmericaSaves&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279400"/>
                          </a:xfrm>
                          <a:prstGeom prst="rect">
                            <a:avLst/>
                          </a:prstGeom>
                          <a:noFill/>
                          <a:ln>
                            <a:noFill/>
                          </a:ln>
                        </pic:spPr>
                      </pic:pic>
                    </a:graphicData>
                  </a:graphic>
                </wp:inline>
              </w:drawing>
            </w:r>
          </w:p>
        </w:tc>
        <w:tc>
          <w:tcPr>
            <w:tcW w:w="0" w:type="auto"/>
            <w:vAlign w:val="center"/>
            <w:hideMark/>
          </w:tcPr>
          <w:p w14:paraId="7E37E100" w14:textId="7309FA2C" w:rsidR="00642ECF" w:rsidRPr="00642ECF" w:rsidRDefault="00642ECF" w:rsidP="00642ECF">
            <w:pPr>
              <w:jc w:val="center"/>
              <w:rPr>
                <w:rFonts w:ascii="Arial" w:eastAsia="Times New Roman" w:hAnsi="Arial" w:cs="Arial"/>
                <w:color w:val="000000"/>
                <w:sz w:val="21"/>
                <w:szCs w:val="21"/>
              </w:rPr>
            </w:pPr>
            <w:r w:rsidRPr="00642ECF">
              <w:rPr>
                <w:rFonts w:ascii="Arial" w:eastAsia="Times New Roman" w:hAnsi="Arial" w:cs="Arial"/>
                <w:noProof/>
                <w:color w:val="0000FF"/>
                <w:sz w:val="21"/>
                <w:szCs w:val="21"/>
              </w:rPr>
              <w:drawing>
                <wp:inline distT="0" distB="0" distL="0" distR="0" wp14:anchorId="57CB851D" wp14:editId="51277D97">
                  <wp:extent cx="508000" cy="419100"/>
                  <wp:effectExtent l="0" t="0" r="0" b="0"/>
                  <wp:docPr id="1" name="Picture 1" descr="Instagam">
                    <a:hlinkClick xmlns:a="http://schemas.openxmlformats.org/drawingml/2006/main" r:id="" tooltip="&quot;Google Pl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am">
                            <a:hlinkClick r:id="" tooltip="&quot;Google Plus&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8000" cy="419100"/>
                          </a:xfrm>
                          <a:prstGeom prst="rect">
                            <a:avLst/>
                          </a:prstGeom>
                          <a:noFill/>
                          <a:ln>
                            <a:noFill/>
                          </a:ln>
                        </pic:spPr>
                      </pic:pic>
                    </a:graphicData>
                  </a:graphic>
                </wp:inline>
              </w:drawing>
            </w:r>
          </w:p>
        </w:tc>
      </w:tr>
    </w:tbl>
    <w:p w14:paraId="15829462" w14:textId="77777777" w:rsidR="00642ECF" w:rsidRPr="00642ECF" w:rsidRDefault="00642ECF" w:rsidP="00642ECF">
      <w:pPr>
        <w:spacing w:line="300" w:lineRule="atLeast"/>
        <w:jc w:val="center"/>
        <w:rPr>
          <w:rFonts w:ascii="Arial" w:eastAsia="Times New Roman" w:hAnsi="Arial" w:cs="Arial"/>
          <w:color w:val="000000"/>
          <w:sz w:val="21"/>
          <w:szCs w:val="21"/>
        </w:rPr>
      </w:pPr>
      <w:r w:rsidRPr="00642ECF">
        <w:rPr>
          <w:rFonts w:ascii="Segoe UI" w:eastAsia="Times New Roman" w:hAnsi="Segoe UI" w:cs="Segoe UI"/>
          <w:i/>
          <w:iCs/>
          <w:color w:val="666666"/>
          <w:sz w:val="18"/>
          <w:szCs w:val="18"/>
        </w:rPr>
        <w:t>Copyright @America Saves, All right reserved.</w:t>
      </w:r>
    </w:p>
    <w:p w14:paraId="4D833709" w14:textId="77777777" w:rsidR="00642ECF" w:rsidRPr="00642ECF" w:rsidRDefault="00243C96" w:rsidP="00642ECF">
      <w:pPr>
        <w:spacing w:line="300" w:lineRule="atLeast"/>
        <w:jc w:val="center"/>
        <w:rPr>
          <w:rFonts w:ascii="Arial" w:eastAsia="Times New Roman" w:hAnsi="Arial" w:cs="Arial"/>
          <w:color w:val="000000"/>
          <w:sz w:val="21"/>
          <w:szCs w:val="21"/>
        </w:rPr>
      </w:pPr>
      <w:hyperlink r:id="rId15" w:history="1">
        <w:r w:rsidR="00642ECF" w:rsidRPr="00642ECF">
          <w:rPr>
            <w:rFonts w:ascii="Segoe UI" w:eastAsia="Times New Roman" w:hAnsi="Segoe UI" w:cs="Segoe UI"/>
            <w:color w:val="0000FF"/>
            <w:sz w:val="18"/>
            <w:szCs w:val="18"/>
            <w:u w:val="single"/>
          </w:rPr>
          <w:t>Unsubscribe</w:t>
        </w:r>
      </w:hyperlink>
    </w:p>
    <w:p w14:paraId="3DE34064" w14:textId="77777777" w:rsidR="00642ECF" w:rsidRPr="00642ECF" w:rsidRDefault="00642ECF" w:rsidP="00642ECF">
      <w:pPr>
        <w:spacing w:line="300" w:lineRule="atLeast"/>
        <w:jc w:val="center"/>
        <w:rPr>
          <w:rFonts w:ascii="Arial" w:eastAsia="Times New Roman" w:hAnsi="Arial" w:cs="Arial"/>
          <w:color w:val="000000"/>
          <w:sz w:val="21"/>
          <w:szCs w:val="21"/>
        </w:rPr>
      </w:pPr>
      <w:r w:rsidRPr="00642ECF">
        <w:rPr>
          <w:rFonts w:ascii="Segoe UI" w:eastAsia="Times New Roman" w:hAnsi="Segoe UI" w:cs="Segoe UI"/>
          <w:color w:val="000000"/>
          <w:sz w:val="18"/>
          <w:szCs w:val="18"/>
        </w:rPr>
        <w:t>1620 I ST NW, Suite 200, Washington DC, 20006</w:t>
      </w:r>
    </w:p>
    <w:p w14:paraId="70962686" w14:textId="77777777" w:rsidR="00336597" w:rsidRDefault="00336597"/>
    <w:sectPr w:rsidR="00336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CF"/>
    <w:rsid w:val="001B0DB6"/>
    <w:rsid w:val="00243C96"/>
    <w:rsid w:val="00336597"/>
    <w:rsid w:val="00586954"/>
    <w:rsid w:val="0064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7C281C"/>
  <w15:chartTrackingRefBased/>
  <w15:docId w15:val="{C7FBB479-4BFD-494C-84A2-544470F7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42EC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2EC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42EC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42ECF"/>
    <w:rPr>
      <w:color w:val="0000FF"/>
      <w:u w:val="single"/>
    </w:rPr>
  </w:style>
  <w:style w:type="character" w:styleId="Emphasis">
    <w:name w:val="Emphasis"/>
    <w:basedOn w:val="DefaultParagraphFont"/>
    <w:uiPriority w:val="20"/>
    <w:qFormat/>
    <w:rsid w:val="00642ECF"/>
    <w:rPr>
      <w:i/>
      <w:iCs/>
    </w:rPr>
  </w:style>
  <w:style w:type="paragraph" w:customStyle="1" w:styleId="xxmsonormal">
    <w:name w:val="x_x_msonormal"/>
    <w:basedOn w:val="Normal"/>
    <w:rsid w:val="00243C9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43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2998">
      <w:bodyDiv w:val="1"/>
      <w:marLeft w:val="0"/>
      <w:marRight w:val="0"/>
      <w:marTop w:val="0"/>
      <w:marBottom w:val="0"/>
      <w:divBdr>
        <w:top w:val="none" w:sz="0" w:space="0" w:color="auto"/>
        <w:left w:val="none" w:sz="0" w:space="0" w:color="auto"/>
        <w:bottom w:val="none" w:sz="0" w:space="0" w:color="auto"/>
        <w:right w:val="none" w:sz="0" w:space="0" w:color="auto"/>
      </w:divBdr>
      <w:divsChild>
        <w:div w:id="1974212688">
          <w:marLeft w:val="0"/>
          <w:marRight w:val="0"/>
          <w:marTop w:val="0"/>
          <w:marBottom w:val="0"/>
          <w:divBdr>
            <w:top w:val="none" w:sz="0" w:space="0" w:color="auto"/>
            <w:left w:val="none" w:sz="0" w:space="0" w:color="auto"/>
            <w:bottom w:val="none" w:sz="0" w:space="0" w:color="auto"/>
            <w:right w:val="none" w:sz="0" w:space="0" w:color="auto"/>
          </w:divBdr>
          <w:divsChild>
            <w:div w:id="254559323">
              <w:marLeft w:val="0"/>
              <w:marRight w:val="0"/>
              <w:marTop w:val="0"/>
              <w:marBottom w:val="0"/>
              <w:divBdr>
                <w:top w:val="none" w:sz="0" w:space="0" w:color="auto"/>
                <w:left w:val="none" w:sz="0" w:space="0" w:color="auto"/>
                <w:bottom w:val="none" w:sz="0" w:space="0" w:color="auto"/>
                <w:right w:val="none" w:sz="0" w:space="0" w:color="auto"/>
              </w:divBdr>
              <w:divsChild>
                <w:div w:id="1910925253">
                  <w:marLeft w:val="0"/>
                  <w:marRight w:val="0"/>
                  <w:marTop w:val="0"/>
                  <w:marBottom w:val="0"/>
                  <w:divBdr>
                    <w:top w:val="none" w:sz="0" w:space="0" w:color="auto"/>
                    <w:left w:val="none" w:sz="0" w:space="0" w:color="auto"/>
                    <w:bottom w:val="none" w:sz="0" w:space="0" w:color="auto"/>
                    <w:right w:val="none" w:sz="0" w:space="0" w:color="auto"/>
                  </w:divBdr>
                  <w:divsChild>
                    <w:div w:id="2112357066">
                      <w:marLeft w:val="0"/>
                      <w:marRight w:val="0"/>
                      <w:marTop w:val="0"/>
                      <w:marBottom w:val="0"/>
                      <w:divBdr>
                        <w:top w:val="none" w:sz="0" w:space="0" w:color="auto"/>
                        <w:left w:val="none" w:sz="0" w:space="0" w:color="auto"/>
                        <w:bottom w:val="none" w:sz="0" w:space="0" w:color="auto"/>
                        <w:right w:val="none" w:sz="0" w:space="0" w:color="auto"/>
                      </w:divBdr>
                    </w:div>
                    <w:div w:id="243493578">
                      <w:marLeft w:val="0"/>
                      <w:marRight w:val="0"/>
                      <w:marTop w:val="0"/>
                      <w:marBottom w:val="0"/>
                      <w:divBdr>
                        <w:top w:val="none" w:sz="0" w:space="0" w:color="auto"/>
                        <w:left w:val="none" w:sz="0" w:space="0" w:color="auto"/>
                        <w:bottom w:val="none" w:sz="0" w:space="0" w:color="auto"/>
                        <w:right w:val="none" w:sz="0" w:space="0" w:color="auto"/>
                      </w:divBdr>
                    </w:div>
                    <w:div w:id="2143110823">
                      <w:marLeft w:val="0"/>
                      <w:marRight w:val="0"/>
                      <w:marTop w:val="0"/>
                      <w:marBottom w:val="0"/>
                      <w:divBdr>
                        <w:top w:val="none" w:sz="0" w:space="0" w:color="auto"/>
                        <w:left w:val="none" w:sz="0" w:space="0" w:color="auto"/>
                        <w:bottom w:val="none" w:sz="0" w:space="0" w:color="auto"/>
                        <w:right w:val="none" w:sz="0" w:space="0" w:color="auto"/>
                      </w:divBdr>
                    </w:div>
                    <w:div w:id="100228020">
                      <w:marLeft w:val="0"/>
                      <w:marRight w:val="0"/>
                      <w:marTop w:val="75"/>
                      <w:marBottom w:val="75"/>
                      <w:divBdr>
                        <w:top w:val="none" w:sz="0" w:space="0" w:color="auto"/>
                        <w:left w:val="none" w:sz="0" w:space="0" w:color="auto"/>
                        <w:bottom w:val="none" w:sz="0" w:space="0" w:color="auto"/>
                        <w:right w:val="none" w:sz="0" w:space="0" w:color="auto"/>
                      </w:divBdr>
                    </w:div>
                    <w:div w:id="527984233">
                      <w:marLeft w:val="0"/>
                      <w:marRight w:val="0"/>
                      <w:marTop w:val="0"/>
                      <w:marBottom w:val="0"/>
                      <w:divBdr>
                        <w:top w:val="none" w:sz="0" w:space="0" w:color="auto"/>
                        <w:left w:val="none" w:sz="0" w:space="0" w:color="auto"/>
                        <w:bottom w:val="none" w:sz="0" w:space="0" w:color="auto"/>
                        <w:right w:val="none" w:sz="0" w:space="0" w:color="auto"/>
                      </w:divBdr>
                    </w:div>
                    <w:div w:id="2029914152">
                      <w:marLeft w:val="0"/>
                      <w:marRight w:val="0"/>
                      <w:marTop w:val="0"/>
                      <w:marBottom w:val="0"/>
                      <w:divBdr>
                        <w:top w:val="none" w:sz="0" w:space="0" w:color="auto"/>
                        <w:left w:val="none" w:sz="0" w:space="0" w:color="auto"/>
                        <w:bottom w:val="none" w:sz="0" w:space="0" w:color="auto"/>
                        <w:right w:val="none" w:sz="0" w:space="0" w:color="auto"/>
                      </w:divBdr>
                    </w:div>
                    <w:div w:id="2123645687">
                      <w:marLeft w:val="0"/>
                      <w:marRight w:val="0"/>
                      <w:marTop w:val="0"/>
                      <w:marBottom w:val="0"/>
                      <w:divBdr>
                        <w:top w:val="none" w:sz="0" w:space="0" w:color="auto"/>
                        <w:left w:val="none" w:sz="0" w:space="0" w:color="auto"/>
                        <w:bottom w:val="none" w:sz="0" w:space="0" w:color="auto"/>
                        <w:right w:val="none" w:sz="0" w:space="0" w:color="auto"/>
                      </w:divBdr>
                    </w:div>
                    <w:div w:id="452480578">
                      <w:marLeft w:val="0"/>
                      <w:marRight w:val="0"/>
                      <w:marTop w:val="0"/>
                      <w:marBottom w:val="0"/>
                      <w:divBdr>
                        <w:top w:val="none" w:sz="0" w:space="0" w:color="auto"/>
                        <w:left w:val="none" w:sz="0" w:space="0" w:color="auto"/>
                        <w:bottom w:val="none" w:sz="0" w:space="0" w:color="auto"/>
                        <w:right w:val="none" w:sz="0" w:space="0" w:color="auto"/>
                      </w:divBdr>
                    </w:div>
                    <w:div w:id="1436485947">
                      <w:marLeft w:val="0"/>
                      <w:marRight w:val="0"/>
                      <w:marTop w:val="0"/>
                      <w:marBottom w:val="0"/>
                      <w:divBdr>
                        <w:top w:val="none" w:sz="0" w:space="0" w:color="auto"/>
                        <w:left w:val="none" w:sz="0" w:space="0" w:color="auto"/>
                        <w:bottom w:val="none" w:sz="0" w:space="0" w:color="auto"/>
                        <w:right w:val="none" w:sz="0" w:space="0" w:color="auto"/>
                      </w:divBdr>
                    </w:div>
                    <w:div w:id="5629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979">
          <w:marLeft w:val="0"/>
          <w:marRight w:val="0"/>
          <w:marTop w:val="0"/>
          <w:marBottom w:val="0"/>
          <w:divBdr>
            <w:top w:val="none" w:sz="0" w:space="0" w:color="auto"/>
            <w:left w:val="none" w:sz="0" w:space="0" w:color="auto"/>
            <w:bottom w:val="none" w:sz="0" w:space="0" w:color="auto"/>
            <w:right w:val="none" w:sz="0" w:space="0" w:color="auto"/>
          </w:divBdr>
          <w:divsChild>
            <w:div w:id="386998535">
              <w:marLeft w:val="0"/>
              <w:marRight w:val="0"/>
              <w:marTop w:val="0"/>
              <w:marBottom w:val="0"/>
              <w:divBdr>
                <w:top w:val="none" w:sz="0" w:space="0" w:color="auto"/>
                <w:left w:val="none" w:sz="0" w:space="0" w:color="auto"/>
                <w:bottom w:val="none" w:sz="0" w:space="0" w:color="auto"/>
                <w:right w:val="none" w:sz="0" w:space="0" w:color="auto"/>
              </w:divBdr>
              <w:divsChild>
                <w:div w:id="91655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9007">
          <w:marLeft w:val="0"/>
          <w:marRight w:val="0"/>
          <w:marTop w:val="0"/>
          <w:marBottom w:val="0"/>
          <w:divBdr>
            <w:top w:val="none" w:sz="0" w:space="0" w:color="auto"/>
            <w:left w:val="none" w:sz="0" w:space="0" w:color="auto"/>
            <w:bottom w:val="none" w:sz="0" w:space="0" w:color="auto"/>
            <w:right w:val="none" w:sz="0" w:space="0" w:color="auto"/>
          </w:divBdr>
          <w:divsChild>
            <w:div w:id="1772313682">
              <w:marLeft w:val="0"/>
              <w:marRight w:val="0"/>
              <w:marTop w:val="0"/>
              <w:marBottom w:val="0"/>
              <w:divBdr>
                <w:top w:val="none" w:sz="0" w:space="0" w:color="auto"/>
                <w:left w:val="none" w:sz="0" w:space="0" w:color="auto"/>
                <w:bottom w:val="none" w:sz="0" w:space="0" w:color="auto"/>
                <w:right w:val="none" w:sz="0" w:space="0" w:color="auto"/>
              </w:divBdr>
              <w:divsChild>
                <w:div w:id="84887756">
                  <w:marLeft w:val="0"/>
                  <w:marRight w:val="0"/>
                  <w:marTop w:val="0"/>
                  <w:marBottom w:val="0"/>
                  <w:divBdr>
                    <w:top w:val="none" w:sz="0" w:space="0" w:color="auto"/>
                    <w:left w:val="none" w:sz="0" w:space="0" w:color="auto"/>
                    <w:bottom w:val="none" w:sz="0" w:space="0" w:color="auto"/>
                    <w:right w:val="none" w:sz="0" w:space="0" w:color="auto"/>
                  </w:divBdr>
                  <w:divsChild>
                    <w:div w:id="17570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82859">
      <w:bodyDiv w:val="1"/>
      <w:marLeft w:val="0"/>
      <w:marRight w:val="0"/>
      <w:marTop w:val="0"/>
      <w:marBottom w:val="0"/>
      <w:divBdr>
        <w:top w:val="none" w:sz="0" w:space="0" w:color="auto"/>
        <w:left w:val="none" w:sz="0" w:space="0" w:color="auto"/>
        <w:bottom w:val="none" w:sz="0" w:space="0" w:color="auto"/>
        <w:right w:val="none" w:sz="0" w:space="0" w:color="auto"/>
      </w:divBdr>
      <w:divsChild>
        <w:div w:id="1728916413">
          <w:marLeft w:val="0"/>
          <w:marRight w:val="0"/>
          <w:marTop w:val="0"/>
          <w:marBottom w:val="0"/>
          <w:divBdr>
            <w:top w:val="none" w:sz="0" w:space="0" w:color="auto"/>
            <w:left w:val="none" w:sz="0" w:space="0" w:color="auto"/>
            <w:bottom w:val="none" w:sz="0" w:space="0" w:color="auto"/>
            <w:right w:val="none" w:sz="0" w:space="0" w:color="auto"/>
          </w:divBdr>
        </w:div>
        <w:div w:id="293100082">
          <w:marLeft w:val="0"/>
          <w:marRight w:val="0"/>
          <w:marTop w:val="0"/>
          <w:marBottom w:val="0"/>
          <w:divBdr>
            <w:top w:val="none" w:sz="0" w:space="0" w:color="auto"/>
            <w:left w:val="none" w:sz="0" w:space="0" w:color="auto"/>
            <w:bottom w:val="none" w:sz="0" w:space="0" w:color="auto"/>
            <w:right w:val="none" w:sz="0" w:space="0" w:color="auto"/>
          </w:divBdr>
        </w:div>
        <w:div w:id="1397627836">
          <w:marLeft w:val="0"/>
          <w:marRight w:val="0"/>
          <w:marTop w:val="0"/>
          <w:marBottom w:val="0"/>
          <w:divBdr>
            <w:top w:val="none" w:sz="0" w:space="0" w:color="auto"/>
            <w:left w:val="none" w:sz="0" w:space="0" w:color="auto"/>
            <w:bottom w:val="none" w:sz="0" w:space="0" w:color="auto"/>
            <w:right w:val="none" w:sz="0" w:space="0" w:color="auto"/>
          </w:divBdr>
        </w:div>
        <w:div w:id="272790651">
          <w:marLeft w:val="0"/>
          <w:marRight w:val="0"/>
          <w:marTop w:val="0"/>
          <w:marBottom w:val="0"/>
          <w:divBdr>
            <w:top w:val="none" w:sz="0" w:space="0" w:color="auto"/>
            <w:left w:val="none" w:sz="0" w:space="0" w:color="auto"/>
            <w:bottom w:val="none" w:sz="0" w:space="0" w:color="auto"/>
            <w:right w:val="none" w:sz="0" w:space="0" w:color="auto"/>
          </w:divBdr>
        </w:div>
        <w:div w:id="850608183">
          <w:marLeft w:val="0"/>
          <w:marRight w:val="0"/>
          <w:marTop w:val="0"/>
          <w:marBottom w:val="0"/>
          <w:divBdr>
            <w:top w:val="none" w:sz="0" w:space="0" w:color="auto"/>
            <w:left w:val="none" w:sz="0" w:space="0" w:color="auto"/>
            <w:bottom w:val="none" w:sz="0" w:space="0" w:color="auto"/>
            <w:right w:val="none" w:sz="0" w:space="0" w:color="auto"/>
          </w:divBdr>
        </w:div>
        <w:div w:id="543907316">
          <w:marLeft w:val="0"/>
          <w:marRight w:val="0"/>
          <w:marTop w:val="0"/>
          <w:marBottom w:val="0"/>
          <w:divBdr>
            <w:top w:val="none" w:sz="0" w:space="0" w:color="auto"/>
            <w:left w:val="none" w:sz="0" w:space="0" w:color="auto"/>
            <w:bottom w:val="none" w:sz="0" w:space="0" w:color="auto"/>
            <w:right w:val="none" w:sz="0" w:space="0" w:color="auto"/>
          </w:divBdr>
        </w:div>
        <w:div w:id="2092510150">
          <w:marLeft w:val="0"/>
          <w:marRight w:val="0"/>
          <w:marTop w:val="0"/>
          <w:marBottom w:val="0"/>
          <w:divBdr>
            <w:top w:val="none" w:sz="0" w:space="0" w:color="auto"/>
            <w:left w:val="none" w:sz="0" w:space="0" w:color="auto"/>
            <w:bottom w:val="none" w:sz="0" w:space="0" w:color="auto"/>
            <w:right w:val="none" w:sz="0" w:space="0" w:color="auto"/>
          </w:divBdr>
        </w:div>
        <w:div w:id="1885870379">
          <w:marLeft w:val="0"/>
          <w:marRight w:val="0"/>
          <w:marTop w:val="0"/>
          <w:marBottom w:val="0"/>
          <w:divBdr>
            <w:top w:val="none" w:sz="0" w:space="0" w:color="auto"/>
            <w:left w:val="none" w:sz="0" w:space="0" w:color="auto"/>
            <w:bottom w:val="none" w:sz="0" w:space="0" w:color="auto"/>
            <w:right w:val="none" w:sz="0" w:space="0" w:color="auto"/>
          </w:divBdr>
          <w:divsChild>
            <w:div w:id="16748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95522e7b122647fe9349b357cf006d62.svc.dynamics.com/t/t/G0xnPby02HToiVBdGhFZM4gnNjWAou7J1QC7M8vcSCkx/eTlUyqXg8ULJ9LwtRTXwA385wd5QgUFA4qTiijDnoU8x"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95522e7b122647fe9349b357cf006d62.svc.dynamics.com/t/t/BBDW9amY5axxzmwO6UgYr6YBLvoc2CFIbmYkHtPODNMx/eTlUyqXg8ULJ9LwtRTXwA385wd5QgUFA4qTiijDnoU8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95522e7b122647fe9349b357cf006d62.svc.dynamics.com/t/t/S43LLhMZFQkRA1OXZVJXiEuN7zZVVTAikLfU9jhxfe4x/eTlUyqXg8ULJ9LwtRTXwA385wd5QgUFA4qTiijDnoU8x"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hyperlink" Target="https://95522e7b122647fe9349b357cf006d62.svc.dynamics.com/t/t/NQ1xKVnfRibXp6smtxtbrEcFRWzwKkvZP0rmc6kRAWMx/eTlUyqXg8ULJ9LwtRTXwA385wd5QgUFA4qTiijDnoU8x" TargetMode="External"/><Relationship Id="rId10" Type="http://schemas.openxmlformats.org/officeDocument/2006/relationships/hyperlink" Target="https://95522e7b122647fe9349b357cf006d62.svc.dynamics.com/t/t/XgG0N4LQMvFyM5ErbqKuege57nwbicXp3wiX3xZIpXwx/eTlUyqXg8ULJ9LwtRTXwA385wd5QgUFA4qTiijDnoU8x" TargetMode="External"/><Relationship Id="rId4" Type="http://schemas.openxmlformats.org/officeDocument/2006/relationships/hyperlink" Target="https://americasaves.org/about-us/" TargetMode="Externa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Kramer</dc:creator>
  <cp:keywords/>
  <dc:description/>
  <cp:lastModifiedBy>Lisa Kramer</cp:lastModifiedBy>
  <cp:revision>2</cp:revision>
  <dcterms:created xsi:type="dcterms:W3CDTF">2022-04-14T18:38:00Z</dcterms:created>
  <dcterms:modified xsi:type="dcterms:W3CDTF">2022-04-14T19:16:00Z</dcterms:modified>
</cp:coreProperties>
</file>